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5"/>
        <w:gridCol w:w="1275"/>
        <w:gridCol w:w="6379"/>
        <w:gridCol w:w="1276"/>
        <w:gridCol w:w="1417"/>
      </w:tblGrid>
      <w:tr>
        <w:tblPrEx>
          <w:shd w:val="clear" w:color="auto" w:fill="ced7e7"/>
        </w:tblPrEx>
        <w:trPr>
          <w:trHeight w:val="636" w:hRule="atLeast"/>
        </w:trPr>
        <w:tc>
          <w:tcPr>
            <w:tcW w:type="dxa" w:w="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12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No.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Time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12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Item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120"/>
              <w:jc w:val="center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Lead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 w:after="120"/>
              <w:jc w:val="center"/>
              <w:rPr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Action</w:t>
            </w:r>
          </w:p>
          <w:p>
            <w:pPr>
              <w:pStyle w:val="Body"/>
              <w:bidi w:val="0"/>
              <w:spacing w:before="120" w:after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Required</w:t>
            </w:r>
          </w:p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3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before="120" w:after="120"/>
              <w:ind w:left="753" w:hanging="753"/>
            </w:pPr>
            <w:r>
              <w:rPr>
                <w:rFonts w:ascii="Arial" w:hAnsi="Arial"/>
                <w:sz w:val="22"/>
                <w:szCs w:val="22"/>
                <w:rtl w:val="0"/>
                <w:lang w:val="en-US"/>
              </w:rPr>
              <w:t>7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  <w:lang w:val="en-US"/>
              </w:rPr>
              <w:t>:00pm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20" w:after="120"/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APOLOGIES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Chairman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Note any apologies</w:t>
            </w:r>
          </w:p>
        </w:tc>
      </w:tr>
      <w:tr>
        <w:tblPrEx>
          <w:shd w:val="clear" w:color="auto" w:fill="ced7e7"/>
        </w:tblPrEx>
        <w:trPr>
          <w:trHeight w:val="1683" w:hRule="atLeast"/>
        </w:trPr>
        <w:tc>
          <w:tcPr>
            <w:tcW w:type="dxa" w:w="7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7.05pm </w:t>
            </w:r>
          </w:p>
        </w:tc>
        <w:tc>
          <w:tcPr>
            <w:tcW w:type="dxa" w:w="6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Discuss 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Planning Application Consultation for application no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26/01301/FUL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; 26/01784/LBC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left"/>
              <w:outlineLvl w:val="9"/>
              <w:rPr>
                <w:rFonts w:ascii="Arial" w:cs="Arial" w:hAnsi="Arial" w:eastAsia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Conversion of existing cottage and traditional barns to No.5 dwellings with associated work.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Land and buildings known as the Horseshoe Manor Farm Road, Coates, Gloucestershire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Chairman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120" w:after="12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Decision regarding comments to be submitted to CDC</w:t>
            </w:r>
          </w:p>
        </w:tc>
      </w:tr>
    </w:tbl>
    <w:p>
      <w:pPr>
        <w:pStyle w:val="Body"/>
        <w:widowControl w:val="0"/>
      </w:pPr>
    </w:p>
    <w:p>
      <w:pPr>
        <w:pStyle w:val="Body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</w:pP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284" w:right="720" w:bottom="0" w:left="720" w:header="426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Arial" w:cs="Arial" w:hAnsi="Arial" w:eastAsia="Arial"/>
        <w:sz w:val="22"/>
        <w:szCs w:val="22"/>
      </w:rPr>
    </w:pPr>
  </w:p>
  <w:p>
    <w:pPr>
      <w:pStyle w:val="footer"/>
      <w:rPr>
        <w:rFonts w:ascii="Arial" w:cs="Arial" w:hAnsi="Arial" w:eastAsia="Arial"/>
        <w:sz w:val="22"/>
        <w:szCs w:val="22"/>
      </w:rPr>
    </w:pPr>
  </w:p>
  <w:p>
    <w:pPr>
      <w:pStyle w:val="footer"/>
    </w:pPr>
    <w:r>
      <w:rPr>
        <w:rFonts w:ascii="Arial" w:hAnsi="Arial"/>
        <w:sz w:val="22"/>
        <w:szCs w:val="22"/>
        <w:rtl w:val="0"/>
        <w:lang w:val="en-US"/>
      </w:rPr>
      <w:t xml:space="preserve">Date of issue: </w:t>
    </w:r>
    <w:r>
      <w:rPr>
        <w:rFonts w:ascii="Arial" w:hAnsi="Arial"/>
        <w:sz w:val="22"/>
        <w:szCs w:val="22"/>
        <w:rtl w:val="0"/>
        <w:lang w:val="en-US"/>
      </w:rPr>
      <w:t>19 June</w:t>
    </w:r>
    <w:r>
      <w:rPr>
        <w:rFonts w:ascii="Arial" w:hAnsi="Arial"/>
        <w:sz w:val="22"/>
        <w:szCs w:val="22"/>
        <w:rtl w:val="0"/>
        <w:lang w:val="en-US"/>
      </w:rPr>
      <w:t xml:space="preserve"> 2026                                    Signed </w:t>
    </w:r>
    <w:r>
      <w:rPr>
        <w:rFonts w:ascii="Arial" w:hAnsi="Arial" w:hint="default"/>
        <w:sz w:val="22"/>
        <w:szCs w:val="22"/>
        <w:rtl w:val="0"/>
        <w:lang w:val="en-US"/>
      </w:rPr>
      <w:t>…………………………………</w:t>
    </w:r>
    <w:r>
      <w:rPr>
        <w:rFonts w:ascii="Arial" w:hAnsi="Arial"/>
        <w:sz w:val="22"/>
        <w:szCs w:val="22"/>
        <w:rtl w:val="0"/>
        <w:lang w:val="en-US"/>
      </w:rPr>
      <w:t>Chairman</w:t>
    </w:r>
    <w:r>
      <w:rPr>
        <w:rFonts w:ascii="Arial" w:cs="Arial" w:hAnsi="Arial" w:eastAsia="Arial"/>
        <w:sz w:val="22"/>
        <w:szCs w:val="22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rFonts w:ascii="Arial" w:cs="Arial" w:hAnsi="Arial" w:eastAsia="Arial"/>
        <w:b w:val="1"/>
        <w:bCs w:val="1"/>
        <w:outline w:val="0"/>
        <w:color w:val="000000"/>
        <w:sz w:val="22"/>
        <w:szCs w:val="22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b w:val="1"/>
        <w:bCs w:val="1"/>
        <w:outline w:val="0"/>
        <w:color w:val="000000"/>
        <w:sz w:val="22"/>
        <w:szCs w:val="22"/>
        <w:u w:color="000000"/>
        <w:rtl w:val="0"/>
        <w:lang w:val="en-US"/>
        <w14:textFill>
          <w14:solidFill>
            <w14:srgbClr w14:val="000000"/>
          </w14:solidFill>
        </w14:textFill>
      </w:rPr>
      <w:t>COATES PARISH COUNCIL</w:t>
    </w:r>
  </w:p>
  <w:p>
    <w:pPr>
      <w:pStyle w:val="Body"/>
      <w:jc w:val="center"/>
      <w:rPr>
        <w:rFonts w:ascii="Arial" w:cs="Arial" w:hAnsi="Arial" w:eastAsia="Arial"/>
        <w:b w:val="1"/>
        <w:bCs w:val="1"/>
        <w:shd w:val="clear" w:color="auto" w:fill="ffffff"/>
      </w:rPr>
    </w:pP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 xml:space="preserve">Coates Parish Councillors are hereby summoned to attend a meeting of Coates Parish Council which will be held 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>7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</w:rPr>
      <w:t>:00pm</w:t>
    </w:r>
    <w:r>
      <w:rPr>
        <w:rFonts w:ascii="Arial" w:hAnsi="Arial" w:hint="default"/>
        <w:b w:val="1"/>
        <w:bCs w:val="1"/>
        <w:sz w:val="22"/>
        <w:szCs w:val="22"/>
        <w:shd w:val="clear" w:color="auto" w:fill="ffffff"/>
        <w:rtl w:val="0"/>
        <w:lang w:val="en-US"/>
      </w:rPr>
      <w:t xml:space="preserve"> – 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>8.00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 xml:space="preserve">pm on 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>23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</w:rPr>
      <w:t xml:space="preserve"> 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>June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</w:rPr>
      <w:t xml:space="preserve"> 2026 in </w:t>
    </w:r>
    <w:r>
      <w:rPr>
        <w:rFonts w:ascii="Arial" w:hAnsi="Arial"/>
        <w:b w:val="1"/>
        <w:bCs w:val="1"/>
        <w:shd w:val="clear" w:color="auto" w:fill="ffffff"/>
        <w:rtl w:val="0"/>
        <w:lang w:val="en-US"/>
      </w:rPr>
      <w:t>Coates Village Hall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</w:rPr>
      <w:t xml:space="preserve">. </w:t>
    </w:r>
    <w:r>
      <w:rPr>
        <w:rFonts w:ascii="Arial" w:hAnsi="Arial" w:hint="default"/>
        <w:b w:val="1"/>
        <w:bCs w:val="1"/>
        <w:sz w:val="22"/>
        <w:szCs w:val="22"/>
        <w:shd w:val="clear" w:color="auto" w:fill="ffffff"/>
        <w:rtl w:val="0"/>
        <w:lang w:val="en-US"/>
      </w:rPr>
      <w:t> </w:t>
    </w:r>
    <w:r>
      <w:rPr>
        <w:rFonts w:ascii="Arial" w:hAnsi="Arial"/>
        <w:b w:val="1"/>
        <w:bCs w:val="1"/>
        <w:sz w:val="22"/>
        <w:szCs w:val="22"/>
        <w:shd w:val="clear" w:color="auto" w:fill="ffffff"/>
        <w:rtl w:val="0"/>
        <w:lang w:val="en-US"/>
      </w:rPr>
      <w:t>The Parish Council meeting has been called for the purpose of transacting business as detailed on the agenda below.</w:t>
    </w:r>
  </w:p>
  <w:p>
    <w:pPr>
      <w:pStyle w:val="Body"/>
      <w:jc w:val="center"/>
    </w:pPr>
    <w:r>
      <w:rPr>
        <w:rFonts w:ascii="Arial" w:hAnsi="Arial"/>
        <w:b w:val="1"/>
        <w:bCs w:val="1"/>
        <w:outline w:val="0"/>
        <w:color w:val="000000"/>
        <w:sz w:val="22"/>
        <w:szCs w:val="22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Chair for this meeting: Robbie Whitfield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